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5E07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EA2E2F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Урицкого/ул. Ворошилова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EA2E2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A2E2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EA2E2F" w:rsidRPr="00EA2E2F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Ворошилова, 178 / 69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5C9D" w:rsidRPr="009D5C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</w:t>
      </w:r>
      <w:r w:rsidR="00FE50E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A2E2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74493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74493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744933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74493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2127"/>
        <w:gridCol w:w="3827"/>
        <w:gridCol w:w="3826"/>
      </w:tblGrid>
      <w:tr w:rsidR="00BC212C" w:rsidRPr="005856DB" w:rsidTr="005B47DA">
        <w:trPr>
          <w:trHeight w:val="15"/>
        </w:trPr>
        <w:tc>
          <w:tcPr>
            <w:tcW w:w="56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5B47DA">
        <w:trPr>
          <w:trHeight w:val="251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5B47DA">
        <w:trPr>
          <w:trHeight w:val="100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2E2F" w:rsidRDefault="00EA2E2F" w:rsidP="00EA2E2F">
            <w:pPr>
              <w:pStyle w:val="Standard"/>
              <w:widowControl/>
              <w:spacing w:line="315" w:lineRule="atLeast"/>
              <w:ind w:firstLine="283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Обращение жителей улицы Урицкого от 27.03.2024 № 51.16-ОГ/10 против изменения вида разрешенного использования земельного участка Денисенко </w:t>
            </w:r>
            <w:r>
              <w:rPr>
                <w:rFonts w:ascii="Times New Roman" w:hAnsi="Times New Roman"/>
                <w:spacing w:val="2"/>
                <w:sz w:val="24"/>
              </w:rPr>
              <w:lastRenderedPageBreak/>
              <w:t>Н.Г. на «Общественное питание» и просьба отказать Денисенко Н.Г. в изменении вида разрешенного использования земельного участка на «Общественное питание»</w:t>
            </w:r>
            <w:r w:rsidR="003D6598" w:rsidRPr="003D6598">
              <w:rPr>
                <w:rFonts w:ascii="Times New Roman" w:hAnsi="Times New Roman"/>
                <w:spacing w:val="2"/>
                <w:sz w:val="24"/>
              </w:rPr>
              <w:t xml:space="preserve">, аргументируя возражения тем, </w:t>
            </w:r>
            <w:proofErr w:type="gramStart"/>
            <w:r w:rsidR="003D6598" w:rsidRPr="003D6598">
              <w:rPr>
                <w:rFonts w:ascii="Times New Roman" w:hAnsi="Times New Roman"/>
                <w:spacing w:val="2"/>
                <w:sz w:val="24"/>
              </w:rPr>
              <w:t>что</w:t>
            </w:r>
            <w:proofErr w:type="gramEnd"/>
            <w:r w:rsidR="003D6598" w:rsidRPr="003D6598">
              <w:rPr>
                <w:rFonts w:ascii="Times New Roman" w:hAnsi="Times New Roman"/>
                <w:spacing w:val="2"/>
                <w:sz w:val="24"/>
              </w:rPr>
              <w:t xml:space="preserve"> несмотря на состоявшееся судебное решение, в помещении  на указанном земельном участке расположено и функционирует заведение общественного питания, в том числе пивное заведение  кафе «Лондон», в помещении проводятся  </w:t>
            </w:r>
            <w:proofErr w:type="spellStart"/>
            <w:r w:rsidR="003D6598" w:rsidRPr="003D6598">
              <w:rPr>
                <w:rFonts w:ascii="Times New Roman" w:hAnsi="Times New Roman"/>
                <w:spacing w:val="2"/>
                <w:sz w:val="24"/>
              </w:rPr>
              <w:t>корпоративы</w:t>
            </w:r>
            <w:proofErr w:type="spellEnd"/>
            <w:r w:rsidR="003D6598" w:rsidRPr="003D6598">
              <w:rPr>
                <w:rFonts w:ascii="Times New Roman" w:hAnsi="Times New Roman"/>
                <w:spacing w:val="2"/>
                <w:sz w:val="24"/>
              </w:rPr>
              <w:t>, банкеты, детские праздники, что подтверждается многочисленной рекламой в сети Интернет.</w:t>
            </w:r>
          </w:p>
          <w:p w:rsidR="00EA2E2F" w:rsidRDefault="00EA2E2F" w:rsidP="00EA2E2F">
            <w:pPr>
              <w:pStyle w:val="Standard"/>
              <w:widowControl/>
              <w:spacing w:line="315" w:lineRule="atLeast"/>
              <w:ind w:firstLine="283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Обращение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</w:rPr>
              <w:t>Сагайда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П.В. от 01.04.2024 № 51.16-ОГ/11 о нецелесообразности предложенного проекта и не подлежащим воплощению. Возражение против изменения условно-разрешенного вида использования земельного участка по ул. Ворошилова, 178/69 на «общественное питание»</w:t>
            </w:r>
            <w:r w:rsidR="003D6598">
              <w:rPr>
                <w:rFonts w:ascii="Times New Roman" w:hAnsi="Times New Roman"/>
                <w:spacing w:val="2"/>
                <w:sz w:val="24"/>
              </w:rPr>
              <w:t xml:space="preserve">, </w:t>
            </w:r>
            <w:r w:rsidR="003D6598" w:rsidRPr="003D6598">
              <w:rPr>
                <w:rFonts w:ascii="Times New Roman" w:hAnsi="Times New Roman"/>
                <w:spacing w:val="2"/>
                <w:sz w:val="24"/>
              </w:rPr>
              <w:t>в связи с нарушение</w:t>
            </w:r>
            <w:r w:rsidR="003D6598">
              <w:rPr>
                <w:rFonts w:ascii="Times New Roman" w:hAnsi="Times New Roman"/>
                <w:spacing w:val="2"/>
                <w:sz w:val="24"/>
              </w:rPr>
              <w:t>м</w:t>
            </w:r>
            <w:r w:rsidR="003D6598" w:rsidRPr="003D6598">
              <w:rPr>
                <w:rFonts w:ascii="Times New Roman" w:hAnsi="Times New Roman"/>
                <w:spacing w:val="2"/>
                <w:sz w:val="24"/>
              </w:rPr>
              <w:t xml:space="preserve"> прав и интересов других лиц, и неисполнением решения </w:t>
            </w:r>
            <w:proofErr w:type="spellStart"/>
            <w:r w:rsidR="003D6598" w:rsidRPr="003D6598">
              <w:rPr>
                <w:rFonts w:ascii="Times New Roman" w:hAnsi="Times New Roman"/>
                <w:spacing w:val="2"/>
                <w:sz w:val="24"/>
              </w:rPr>
              <w:t>Батайского</w:t>
            </w:r>
            <w:proofErr w:type="spellEnd"/>
            <w:r w:rsidR="003D6598" w:rsidRPr="003D6598">
              <w:rPr>
                <w:rFonts w:ascii="Times New Roman" w:hAnsi="Times New Roman"/>
                <w:spacing w:val="2"/>
                <w:sz w:val="24"/>
              </w:rPr>
              <w:t xml:space="preserve"> городского суда</w:t>
            </w:r>
            <w:r w:rsidR="003D6598">
              <w:rPr>
                <w:rFonts w:ascii="Times New Roman" w:hAnsi="Times New Roman"/>
                <w:spacing w:val="2"/>
                <w:sz w:val="24"/>
              </w:rPr>
              <w:t>.</w:t>
            </w:r>
            <w:r w:rsidR="00463FEA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  <w:r w:rsidR="00463FEA" w:rsidRPr="00463FEA">
              <w:rPr>
                <w:rFonts w:ascii="Times New Roman" w:hAnsi="Times New Roman"/>
                <w:spacing w:val="2"/>
                <w:sz w:val="24"/>
              </w:rPr>
              <w:t>Вы</w:t>
            </w:r>
            <w:r w:rsidR="00463FEA">
              <w:rPr>
                <w:rFonts w:ascii="Times New Roman" w:hAnsi="Times New Roman"/>
                <w:spacing w:val="2"/>
                <w:sz w:val="24"/>
              </w:rPr>
              <w:t>с</w:t>
            </w:r>
            <w:r w:rsidR="00463FEA" w:rsidRPr="00463FEA">
              <w:rPr>
                <w:rFonts w:ascii="Times New Roman" w:hAnsi="Times New Roman"/>
                <w:spacing w:val="2"/>
                <w:sz w:val="24"/>
              </w:rPr>
              <w:t xml:space="preserve">тупление </w:t>
            </w:r>
            <w:proofErr w:type="spellStart"/>
            <w:r w:rsidR="00463FEA" w:rsidRPr="00463FEA">
              <w:rPr>
                <w:rFonts w:ascii="Times New Roman" w:hAnsi="Times New Roman"/>
                <w:spacing w:val="2"/>
                <w:sz w:val="24"/>
              </w:rPr>
              <w:t>С</w:t>
            </w:r>
            <w:r w:rsidR="00463FEA">
              <w:rPr>
                <w:rFonts w:ascii="Times New Roman" w:hAnsi="Times New Roman"/>
                <w:spacing w:val="2"/>
                <w:sz w:val="24"/>
              </w:rPr>
              <w:t>а</w:t>
            </w:r>
            <w:r w:rsidR="00463FEA" w:rsidRPr="00463FEA">
              <w:rPr>
                <w:rFonts w:ascii="Times New Roman" w:hAnsi="Times New Roman"/>
                <w:spacing w:val="2"/>
                <w:sz w:val="24"/>
              </w:rPr>
              <w:t>гайды</w:t>
            </w:r>
            <w:proofErr w:type="spellEnd"/>
            <w:r w:rsidR="00463FEA" w:rsidRPr="00463FEA">
              <w:rPr>
                <w:rFonts w:ascii="Times New Roman" w:hAnsi="Times New Roman"/>
                <w:spacing w:val="2"/>
                <w:sz w:val="24"/>
              </w:rPr>
              <w:t xml:space="preserve"> П.В. на заседании с возражениями</w:t>
            </w:r>
            <w:r w:rsidR="000C5A1C">
              <w:rPr>
                <w:rFonts w:ascii="Times New Roman" w:hAnsi="Times New Roman"/>
                <w:spacing w:val="2"/>
                <w:sz w:val="24"/>
              </w:rPr>
              <w:t xml:space="preserve"> против предоставления вида разрешенного использования «общественное питание», в связи с тем, что</w:t>
            </w:r>
            <w:r w:rsidR="00463FEA" w:rsidRPr="00463FEA">
              <w:rPr>
                <w:rFonts w:ascii="Times New Roman" w:hAnsi="Times New Roman"/>
                <w:spacing w:val="2"/>
                <w:sz w:val="24"/>
              </w:rPr>
              <w:t xml:space="preserve"> кафе создаёт загруженность улично-дорожной сети, парковкой большого числа автомобилей</w:t>
            </w:r>
            <w:r w:rsidR="000C5A1C">
              <w:rPr>
                <w:rFonts w:ascii="Times New Roman" w:hAnsi="Times New Roman"/>
                <w:spacing w:val="2"/>
                <w:sz w:val="24"/>
              </w:rPr>
              <w:t>.</w:t>
            </w:r>
          </w:p>
          <w:p w:rsidR="003C20AD" w:rsidRDefault="00EA2E2F" w:rsidP="00B36B82">
            <w:pPr>
              <w:widowControl/>
              <w:suppressAutoHyphens w:val="0"/>
              <w:autoSpaceDE/>
              <w:ind w:right="-7"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Обращение администрации города Батайска от 01.04.2024 </w:t>
            </w:r>
            <w:r w:rsidR="00B36B82">
              <w:rPr>
                <w:rFonts w:ascii="Times New Roman" w:hAnsi="Times New Roman"/>
                <w:spacing w:val="2"/>
                <w:sz w:val="24"/>
              </w:rPr>
              <w:t xml:space="preserve">                                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№ 51.08/447 о дислокации объектов общественного </w:t>
            </w:r>
            <w:r>
              <w:rPr>
                <w:rFonts w:ascii="Times New Roman" w:hAnsi="Times New Roman"/>
                <w:spacing w:val="2"/>
                <w:sz w:val="24"/>
              </w:rPr>
              <w:lastRenderedPageBreak/>
              <w:t xml:space="preserve">питания, расположенных в центральной части города, темпах роста оборота общественного питания, увеличении количества объектов общественного питания, </w:t>
            </w:r>
            <w:r w:rsidR="00B36B82">
              <w:rPr>
                <w:rFonts w:ascii="Times New Roman" w:hAnsi="Times New Roman"/>
                <w:spacing w:val="2"/>
                <w:sz w:val="24"/>
              </w:rPr>
              <w:t xml:space="preserve">в </w:t>
            </w:r>
            <w:proofErr w:type="gramStart"/>
            <w:r w:rsidR="00B36B82">
              <w:rPr>
                <w:rFonts w:ascii="Times New Roman" w:hAnsi="Times New Roman"/>
                <w:spacing w:val="2"/>
                <w:sz w:val="24"/>
              </w:rPr>
              <w:t>связи</w:t>
            </w:r>
            <w:proofErr w:type="gramEnd"/>
            <w:r w:rsidR="00B36B82">
              <w:rPr>
                <w:rFonts w:ascii="Times New Roman" w:hAnsi="Times New Roman"/>
                <w:spacing w:val="2"/>
                <w:sz w:val="24"/>
              </w:rPr>
              <w:t xml:space="preserve"> с чем </w:t>
            </w:r>
            <w:r>
              <w:rPr>
                <w:rFonts w:ascii="Times New Roman" w:hAnsi="Times New Roman"/>
                <w:spacing w:val="2"/>
                <w:sz w:val="24"/>
              </w:rPr>
              <w:t>дости</w:t>
            </w:r>
            <w:r w:rsidR="00B36B82">
              <w:rPr>
                <w:rFonts w:ascii="Times New Roman" w:hAnsi="Times New Roman"/>
                <w:spacing w:val="2"/>
                <w:sz w:val="24"/>
              </w:rPr>
              <w:t xml:space="preserve">гнут </w:t>
            </w:r>
            <w:r>
              <w:rPr>
                <w:rFonts w:ascii="Times New Roman" w:hAnsi="Times New Roman"/>
                <w:spacing w:val="2"/>
                <w:sz w:val="24"/>
              </w:rPr>
              <w:t>норматив обеспеченности населения города Батайска услугами общественного питания.</w:t>
            </w:r>
          </w:p>
          <w:p w:rsidR="00336968" w:rsidRPr="00336968" w:rsidRDefault="00336968" w:rsidP="00336968">
            <w:pPr>
              <w:pStyle w:val="Standard"/>
              <w:widowControl/>
              <w:spacing w:line="315" w:lineRule="atLeast"/>
              <w:ind w:firstLine="283"/>
              <w:rPr>
                <w:rFonts w:ascii="Times New Roman" w:hAnsi="Times New Roman"/>
                <w:spacing w:val="2"/>
                <w:sz w:val="24"/>
              </w:rPr>
            </w:pPr>
            <w:proofErr w:type="spellStart"/>
            <w:r w:rsidRPr="00336968">
              <w:rPr>
                <w:rFonts w:ascii="Times New Roman" w:hAnsi="Times New Roman"/>
                <w:spacing w:val="2"/>
                <w:sz w:val="24"/>
              </w:rPr>
              <w:t>Силачёва</w:t>
            </w:r>
            <w:proofErr w:type="spellEnd"/>
            <w:r w:rsidRPr="00336968">
              <w:rPr>
                <w:rFonts w:ascii="Times New Roman" w:hAnsi="Times New Roman"/>
                <w:spacing w:val="2"/>
                <w:sz w:val="24"/>
              </w:rPr>
              <w:t xml:space="preserve"> Н.Л.: постоянно посещаю кафе, заказываю блюда на вынос, </w:t>
            </w:r>
            <w:proofErr w:type="gramStart"/>
            <w:r w:rsidRPr="00336968">
              <w:rPr>
                <w:rFonts w:ascii="Times New Roman" w:hAnsi="Times New Roman"/>
                <w:spacing w:val="2"/>
                <w:sz w:val="24"/>
              </w:rPr>
              <w:t>довольна</w:t>
            </w:r>
            <w:proofErr w:type="gramEnd"/>
            <w:r w:rsidRPr="00336968">
              <w:rPr>
                <w:rFonts w:ascii="Times New Roman" w:hAnsi="Times New Roman"/>
                <w:spacing w:val="2"/>
                <w:sz w:val="24"/>
              </w:rPr>
              <w:t xml:space="preserve"> ассортиментом предлагаемых блюд, качеством продуктов, прошу сохранить кафе и разрешить общественное питание.</w:t>
            </w:r>
          </w:p>
          <w:p w:rsidR="00336968" w:rsidRPr="00336968" w:rsidRDefault="00336968" w:rsidP="00336968">
            <w:pPr>
              <w:pStyle w:val="Standard"/>
              <w:widowControl/>
              <w:spacing w:line="315" w:lineRule="atLeast"/>
              <w:ind w:firstLine="283"/>
              <w:rPr>
                <w:rFonts w:ascii="Times New Roman" w:hAnsi="Times New Roman"/>
                <w:spacing w:val="2"/>
                <w:sz w:val="24"/>
              </w:rPr>
            </w:pPr>
            <w:proofErr w:type="spellStart"/>
            <w:r w:rsidRPr="00336968">
              <w:rPr>
                <w:rFonts w:ascii="Times New Roman" w:hAnsi="Times New Roman"/>
                <w:spacing w:val="2"/>
                <w:sz w:val="24"/>
              </w:rPr>
              <w:t>Голушко</w:t>
            </w:r>
            <w:proofErr w:type="spellEnd"/>
            <w:r w:rsidRPr="00336968">
              <w:rPr>
                <w:rFonts w:ascii="Times New Roman" w:hAnsi="Times New Roman"/>
                <w:spacing w:val="2"/>
                <w:sz w:val="24"/>
              </w:rPr>
              <w:t xml:space="preserve"> К.Н.: это единственное детское кафе, полюбившееся жителями улицы, отличная пиццерия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, </w:t>
            </w:r>
            <w:r w:rsidRPr="00336968">
              <w:rPr>
                <w:rFonts w:ascii="Times New Roman" w:hAnsi="Times New Roman"/>
                <w:spacing w:val="2"/>
                <w:sz w:val="24"/>
              </w:rPr>
              <w:t>неудобства от приезжающих на автомобилях посетителей нет.</w:t>
            </w:r>
          </w:p>
          <w:p w:rsidR="00336968" w:rsidRPr="007356A5" w:rsidRDefault="00336968" w:rsidP="00B36B82">
            <w:pPr>
              <w:widowControl/>
              <w:suppressAutoHyphens w:val="0"/>
              <w:autoSpaceDE/>
              <w:ind w:right="-7" w:firstLine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B47DA" w:rsidRDefault="00CD0C3F" w:rsidP="005B47DA">
            <w:pPr>
              <w:pStyle w:val="Standard"/>
              <w:widowControl/>
              <w:spacing w:line="315" w:lineRule="atLeast"/>
              <w:ind w:firstLine="0"/>
              <w:rPr>
                <w:rFonts w:ascii="Times New Roman" w:hAnsi="Times New Roman"/>
                <w:b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BB5E05">
              <w:rPr>
                <w:rFonts w:ascii="Times New Roman" w:hAnsi="Times New Roman"/>
                <w:sz w:val="24"/>
                <w:szCs w:val="24"/>
              </w:rPr>
              <w:t>,</w:t>
            </w:r>
            <w:r w:rsidR="0093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2E2F">
              <w:rPr>
                <w:rFonts w:ascii="Times New Roman" w:hAnsi="Times New Roman"/>
                <w:sz w:val="24"/>
                <w:szCs w:val="24"/>
              </w:rPr>
              <w:t>поступившие в комиссию замечания о существующей незаконной деятельности</w:t>
            </w:r>
            <w:r w:rsidR="004466E7">
              <w:rPr>
                <w:rFonts w:ascii="Times New Roman" w:hAnsi="Times New Roman"/>
                <w:sz w:val="24"/>
                <w:szCs w:val="24"/>
              </w:rPr>
              <w:t xml:space="preserve">, шума </w:t>
            </w:r>
            <w:r w:rsidR="004466E7">
              <w:rPr>
                <w:rFonts w:ascii="Times New Roman" w:hAnsi="Times New Roman"/>
                <w:sz w:val="24"/>
                <w:szCs w:val="24"/>
              </w:rPr>
              <w:lastRenderedPageBreak/>
              <w:t>от посетителей работающего кафе, учитывая</w:t>
            </w:r>
            <w:r w:rsidR="00EE681A">
              <w:rPr>
                <w:rFonts w:ascii="Times New Roman" w:hAnsi="Times New Roman"/>
                <w:sz w:val="24"/>
                <w:szCs w:val="24"/>
              </w:rPr>
              <w:t xml:space="preserve"> тот факт, </w:t>
            </w:r>
            <w:proofErr w:type="gramStart"/>
            <w:r w:rsidR="00EE681A">
              <w:rPr>
                <w:rFonts w:ascii="Times New Roman" w:hAnsi="Times New Roman"/>
                <w:sz w:val="24"/>
                <w:szCs w:val="24"/>
              </w:rPr>
              <w:t>что</w:t>
            </w:r>
            <w:proofErr w:type="gramEnd"/>
            <w:r w:rsidR="00EE681A">
              <w:rPr>
                <w:rFonts w:ascii="Times New Roman" w:hAnsi="Times New Roman"/>
                <w:sz w:val="24"/>
                <w:szCs w:val="24"/>
              </w:rPr>
              <w:t xml:space="preserve"> несмотря на</w:t>
            </w:r>
            <w:r w:rsidR="004466E7">
              <w:rPr>
                <w:rFonts w:ascii="Times New Roman" w:hAnsi="Times New Roman"/>
                <w:sz w:val="24"/>
                <w:szCs w:val="24"/>
              </w:rPr>
              <w:t xml:space="preserve"> решение </w:t>
            </w:r>
            <w:proofErr w:type="spellStart"/>
            <w:r w:rsidR="004466E7">
              <w:rPr>
                <w:rFonts w:ascii="Times New Roman" w:hAnsi="Times New Roman"/>
                <w:sz w:val="24"/>
                <w:szCs w:val="24"/>
              </w:rPr>
              <w:t>Батайского</w:t>
            </w:r>
            <w:proofErr w:type="spellEnd"/>
            <w:r w:rsidR="004466E7">
              <w:rPr>
                <w:rFonts w:ascii="Times New Roman" w:hAnsi="Times New Roman"/>
                <w:sz w:val="24"/>
                <w:szCs w:val="24"/>
              </w:rPr>
              <w:t xml:space="preserve"> городского суда</w:t>
            </w:r>
            <w:r w:rsidR="006E411D">
              <w:rPr>
                <w:rFonts w:ascii="Times New Roman" w:hAnsi="Times New Roman"/>
                <w:sz w:val="24"/>
                <w:szCs w:val="24"/>
              </w:rPr>
              <w:t xml:space="preserve"> от 20 мая 2019 года №2-374/2019 об обязанности Денисенко Н.Г. использовать и контролировать использование третьими лицами на договорной основе земельного участка с кадастровым номером 61:46:0011701:382, расположенного по </w:t>
            </w:r>
            <w:proofErr w:type="gramStart"/>
            <w:r w:rsidR="006E411D">
              <w:rPr>
                <w:rFonts w:ascii="Times New Roman" w:hAnsi="Times New Roman"/>
                <w:sz w:val="24"/>
                <w:szCs w:val="24"/>
              </w:rPr>
              <w:t>адресу:               г. Батайск, ул. Ворошилова, 178/ Урицкого, 69, в соответствии с основным видом разрешенного использования земельного участка</w:t>
            </w:r>
            <w:r w:rsidR="00EE681A">
              <w:rPr>
                <w:rFonts w:ascii="Times New Roman" w:hAnsi="Times New Roman"/>
                <w:sz w:val="24"/>
                <w:szCs w:val="24"/>
              </w:rPr>
              <w:t>, на земельном участке с кадастровым номером 61:46:0011701:382 с видом разрешенного использования «</w:t>
            </w:r>
            <w:r w:rsidR="00EE681A" w:rsidRPr="00EE68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объекты индивидуального жилищного строительства, детские дошкольные учреждения общего и специализированного типа, общеобразовательные и специализированные школы, внешкольные учреждения, профессионально-технические, средние специальные и высшие учебные заведения, продовольственные магазины, непродовольственные магазины, обеспечение</w:t>
            </w:r>
            <w:proofErr w:type="gramEnd"/>
            <w:r w:rsidR="00EE681A" w:rsidRPr="00EE68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внутреннего правопорядка, общественное управление</w:t>
            </w:r>
            <w:r w:rsidR="00EE681A">
              <w:rPr>
                <w:rFonts w:ascii="Times New Roman" w:hAnsi="Times New Roman"/>
                <w:sz w:val="24"/>
                <w:szCs w:val="24"/>
              </w:rPr>
              <w:t xml:space="preserve">» ведется деятельность </w:t>
            </w:r>
            <w:proofErr w:type="gramStart"/>
            <w:r w:rsidR="00EE681A">
              <w:rPr>
                <w:rFonts w:ascii="Times New Roman" w:hAnsi="Times New Roman"/>
                <w:sz w:val="24"/>
                <w:szCs w:val="24"/>
              </w:rPr>
              <w:t>кафе</w:t>
            </w:r>
            <w:proofErr w:type="gramEnd"/>
            <w:r w:rsidR="00EE681A">
              <w:rPr>
                <w:rFonts w:ascii="Times New Roman" w:hAnsi="Times New Roman"/>
                <w:sz w:val="24"/>
                <w:szCs w:val="24"/>
              </w:rPr>
              <w:t xml:space="preserve"> и продолжают оказываться услуги общественного питания</w:t>
            </w:r>
            <w:r w:rsidR="004C0E67">
              <w:rPr>
                <w:rFonts w:ascii="Times New Roman" w:hAnsi="Times New Roman"/>
                <w:sz w:val="24"/>
                <w:szCs w:val="24"/>
              </w:rPr>
              <w:t>, 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043E05">
              <w:rPr>
                <w:rFonts w:ascii="Times New Roman" w:hAnsi="Times New Roman"/>
                <w:sz w:val="24"/>
                <w:szCs w:val="24"/>
              </w:rPr>
              <w:t>отклонен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 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6E411D" w:rsidRPr="006E411D">
              <w:rPr>
                <w:rFonts w:ascii="Times New Roman" w:hAnsi="Times New Roman"/>
                <w:sz w:val="24"/>
                <w:szCs w:val="24"/>
              </w:rPr>
              <w:t xml:space="preserve">О предоставлении разрешения на условно разрешенный вид использования земельного </w:t>
            </w:r>
            <w:r w:rsidR="006E411D" w:rsidRPr="006E411D">
              <w:rPr>
                <w:rFonts w:ascii="Times New Roman" w:hAnsi="Times New Roman"/>
                <w:sz w:val="24"/>
                <w:szCs w:val="24"/>
              </w:rPr>
              <w:lastRenderedPageBreak/>
              <w:t>участка по ул. Ворошилова, 178 / 69</w:t>
            </w:r>
            <w:r w:rsidR="00D41234" w:rsidRPr="008521CB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>разрешения на условно разрешенный вид использования «</w:t>
            </w:r>
            <w:r w:rsidR="006E411D" w:rsidRPr="006E411D">
              <w:rPr>
                <w:rFonts w:ascii="Times New Roman" w:hAnsi="Times New Roman"/>
                <w:sz w:val="24"/>
                <w:szCs w:val="24"/>
              </w:rPr>
              <w:t>общественное питание» в дополнение к основному виду разрешенного использования «для индивидуального жилищного строительства»</w:t>
            </w:r>
            <w:r w:rsidR="006E411D">
              <w:rPr>
                <w:rFonts w:ascii="Times New Roman" w:hAnsi="Times New Roman"/>
                <w:sz w:val="24"/>
                <w:szCs w:val="24"/>
              </w:rPr>
              <w:t>.</w:t>
            </w:r>
            <w:r w:rsidR="005C7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47DA"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  <w:t>Одним из нарушений нормы земельного законодательства и предусматривающим ответственность для граждан, должностных лиц и юридических лиц, является несоблюдение требований законодательства об использовании земельного участка по целевому назначению в соответствии с его принадлежностью к той или иной категории земель и (или) разрешенным использованием.</w:t>
            </w:r>
          </w:p>
          <w:p w:rsidR="00EA5A90" w:rsidRPr="007F0F6F" w:rsidRDefault="005C757D" w:rsidP="00E501DE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главе Администрации города Батайска отказать в предоставлении разрешения на условно разрешенный вид использования </w:t>
            </w:r>
            <w:r w:rsidR="00AF4352" w:rsidRPr="00330664">
              <w:rPr>
                <w:rFonts w:ascii="Times New Roman" w:hAnsi="Times New Roman"/>
                <w:sz w:val="24"/>
                <w:szCs w:val="24"/>
              </w:rPr>
              <w:t>«</w:t>
            </w:r>
            <w:r w:rsidR="00AF4352" w:rsidRPr="006E411D">
              <w:rPr>
                <w:rFonts w:ascii="Times New Roman" w:hAnsi="Times New Roman"/>
                <w:sz w:val="24"/>
                <w:szCs w:val="24"/>
              </w:rPr>
              <w:t>общественное питание»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в отношении земельного участка с кадастровым номером 61:46:0011701:382, расположенного по адресу:               </w:t>
            </w:r>
            <w:proofErr w:type="gramStart"/>
            <w:r w:rsidR="00AF435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AF4352">
              <w:rPr>
                <w:rFonts w:ascii="Times New Roman" w:hAnsi="Times New Roman"/>
                <w:sz w:val="24"/>
                <w:szCs w:val="24"/>
              </w:rPr>
              <w:t>. Батайск, ул. Ворошилова, 178/ Урицкого, 69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5F1888" w:rsidRPr="005F1888">
        <w:rPr>
          <w:rFonts w:ascii="Times New Roman" w:hAnsi="Times New Roman"/>
          <w:sz w:val="24"/>
          <w:szCs w:val="24"/>
          <w:u w:val="single"/>
        </w:rPr>
        <w:t>О</w:t>
      </w:r>
      <w:r w:rsidR="00E76496">
        <w:rPr>
          <w:rFonts w:ascii="Times New Roman" w:hAnsi="Times New Roman"/>
          <w:sz w:val="24"/>
          <w:szCs w:val="24"/>
          <w:u w:val="single"/>
        </w:rPr>
        <w:t>б отказе в</w:t>
      </w:r>
      <w:r w:rsidR="005F1888" w:rsidRPr="005F1888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</w:t>
      </w:r>
      <w:r w:rsidR="00AF4352" w:rsidRPr="00EA2E2F">
        <w:rPr>
          <w:rFonts w:ascii="Times New Roman" w:hAnsi="Times New Roman"/>
          <w:sz w:val="24"/>
          <w:szCs w:val="24"/>
          <w:u w:val="single"/>
        </w:rPr>
        <w:t>по ул. Ворошилова, 178 / 69</w:t>
      </w:r>
      <w:r w:rsidR="00C4308C">
        <w:rPr>
          <w:rFonts w:ascii="Times New Roman" w:hAnsi="Times New Roman"/>
          <w:sz w:val="24"/>
          <w:szCs w:val="24"/>
        </w:rPr>
        <w:t>»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F4352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Заместитель 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В.Н. </w:t>
      </w:r>
      <w:proofErr w:type="spellStart"/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>Кузьменко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310"/>
    <w:rsid w:val="00027E30"/>
    <w:rsid w:val="00030AE3"/>
    <w:rsid w:val="00031227"/>
    <w:rsid w:val="00043E05"/>
    <w:rsid w:val="00047DA6"/>
    <w:rsid w:val="000540BC"/>
    <w:rsid w:val="0005453A"/>
    <w:rsid w:val="00062FF5"/>
    <w:rsid w:val="00073608"/>
    <w:rsid w:val="00073F71"/>
    <w:rsid w:val="000856DB"/>
    <w:rsid w:val="00096E9E"/>
    <w:rsid w:val="000A7BC1"/>
    <w:rsid w:val="000B0596"/>
    <w:rsid w:val="000C029E"/>
    <w:rsid w:val="000C1455"/>
    <w:rsid w:val="000C27BC"/>
    <w:rsid w:val="000C5A1C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37327"/>
    <w:rsid w:val="00141C34"/>
    <w:rsid w:val="00144F90"/>
    <w:rsid w:val="00152C9B"/>
    <w:rsid w:val="00154FBF"/>
    <w:rsid w:val="0016547D"/>
    <w:rsid w:val="001778F2"/>
    <w:rsid w:val="0018669C"/>
    <w:rsid w:val="001871BC"/>
    <w:rsid w:val="0019788C"/>
    <w:rsid w:val="001B7A10"/>
    <w:rsid w:val="001C15EA"/>
    <w:rsid w:val="001C51B3"/>
    <w:rsid w:val="001E0AEB"/>
    <w:rsid w:val="001E10C0"/>
    <w:rsid w:val="001F6C3C"/>
    <w:rsid w:val="00201D4D"/>
    <w:rsid w:val="00214E85"/>
    <w:rsid w:val="0021589D"/>
    <w:rsid w:val="00231174"/>
    <w:rsid w:val="00234B18"/>
    <w:rsid w:val="002469FE"/>
    <w:rsid w:val="00250360"/>
    <w:rsid w:val="00255602"/>
    <w:rsid w:val="00256E84"/>
    <w:rsid w:val="0026092B"/>
    <w:rsid w:val="00263644"/>
    <w:rsid w:val="00265107"/>
    <w:rsid w:val="002673F6"/>
    <w:rsid w:val="00272D67"/>
    <w:rsid w:val="00274643"/>
    <w:rsid w:val="00286764"/>
    <w:rsid w:val="002924C2"/>
    <w:rsid w:val="00294965"/>
    <w:rsid w:val="002B2CD1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36968"/>
    <w:rsid w:val="003533CF"/>
    <w:rsid w:val="00362F7A"/>
    <w:rsid w:val="00365370"/>
    <w:rsid w:val="0036569C"/>
    <w:rsid w:val="0036701E"/>
    <w:rsid w:val="003740DC"/>
    <w:rsid w:val="00391539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D6598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36991"/>
    <w:rsid w:val="004466E7"/>
    <w:rsid w:val="00447645"/>
    <w:rsid w:val="00457339"/>
    <w:rsid w:val="004604D0"/>
    <w:rsid w:val="00463FEA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A3BE3"/>
    <w:rsid w:val="004A4F00"/>
    <w:rsid w:val="004B08CB"/>
    <w:rsid w:val="004C0E67"/>
    <w:rsid w:val="004D1821"/>
    <w:rsid w:val="004E595D"/>
    <w:rsid w:val="004E784A"/>
    <w:rsid w:val="004F319D"/>
    <w:rsid w:val="004F5D1A"/>
    <w:rsid w:val="00500E32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47DA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4929"/>
    <w:rsid w:val="008B5DE3"/>
    <w:rsid w:val="008C148D"/>
    <w:rsid w:val="008C16C7"/>
    <w:rsid w:val="008C7ACC"/>
    <w:rsid w:val="008C7F68"/>
    <w:rsid w:val="008E18FD"/>
    <w:rsid w:val="008E2A3A"/>
    <w:rsid w:val="008E70D9"/>
    <w:rsid w:val="00900757"/>
    <w:rsid w:val="00906C3F"/>
    <w:rsid w:val="00914B0B"/>
    <w:rsid w:val="009160A9"/>
    <w:rsid w:val="0092189F"/>
    <w:rsid w:val="0092279C"/>
    <w:rsid w:val="009243AD"/>
    <w:rsid w:val="00935D2D"/>
    <w:rsid w:val="00936B84"/>
    <w:rsid w:val="009440BF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5C9D"/>
    <w:rsid w:val="009D6A84"/>
    <w:rsid w:val="009E230D"/>
    <w:rsid w:val="009E379C"/>
    <w:rsid w:val="009E7E17"/>
    <w:rsid w:val="00A01534"/>
    <w:rsid w:val="00A04250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C07DC"/>
    <w:rsid w:val="00AC6763"/>
    <w:rsid w:val="00AE22F1"/>
    <w:rsid w:val="00AE4195"/>
    <w:rsid w:val="00AF4352"/>
    <w:rsid w:val="00AF5894"/>
    <w:rsid w:val="00B07E31"/>
    <w:rsid w:val="00B10681"/>
    <w:rsid w:val="00B21FA4"/>
    <w:rsid w:val="00B33D46"/>
    <w:rsid w:val="00B36B82"/>
    <w:rsid w:val="00B44387"/>
    <w:rsid w:val="00B4585F"/>
    <w:rsid w:val="00B5081D"/>
    <w:rsid w:val="00B6548F"/>
    <w:rsid w:val="00B6658A"/>
    <w:rsid w:val="00B67CB6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7005E"/>
    <w:rsid w:val="00C8113A"/>
    <w:rsid w:val="00C836B3"/>
    <w:rsid w:val="00C84485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5391"/>
    <w:rsid w:val="00D05E4A"/>
    <w:rsid w:val="00D15750"/>
    <w:rsid w:val="00D256FD"/>
    <w:rsid w:val="00D33CD1"/>
    <w:rsid w:val="00D33E2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01DE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49E3"/>
    <w:rsid w:val="00ED5A09"/>
    <w:rsid w:val="00ED6DF3"/>
    <w:rsid w:val="00EE681A"/>
    <w:rsid w:val="00EE743A"/>
    <w:rsid w:val="00EF2689"/>
    <w:rsid w:val="00F04309"/>
    <w:rsid w:val="00F06CCE"/>
    <w:rsid w:val="00F07860"/>
    <w:rsid w:val="00F21A2D"/>
    <w:rsid w:val="00F21DDA"/>
    <w:rsid w:val="00F22FF7"/>
    <w:rsid w:val="00F240E7"/>
    <w:rsid w:val="00F252FF"/>
    <w:rsid w:val="00F27599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D518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17</cp:revision>
  <cp:lastPrinted>2024-04-03T08:15:00Z</cp:lastPrinted>
  <dcterms:created xsi:type="dcterms:W3CDTF">2024-04-03T09:09:00Z</dcterms:created>
  <dcterms:modified xsi:type="dcterms:W3CDTF">2024-04-08T13:58:00Z</dcterms:modified>
</cp:coreProperties>
</file>